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68" w:rsidRPr="0058778A" w:rsidRDefault="00E13C68" w:rsidP="00E13C68">
      <w:pPr>
        <w:jc w:val="both"/>
        <w:rPr>
          <w:bCs/>
          <w:sz w:val="24"/>
          <w:szCs w:val="24"/>
          <w:lang w:val="sr-Cyrl-CS"/>
        </w:rPr>
      </w:pPr>
      <w:r w:rsidRPr="0058778A">
        <w:rPr>
          <w:b/>
          <w:bCs/>
          <w:sz w:val="24"/>
          <w:szCs w:val="24"/>
          <w:lang w:val="sr-Cyrl-CS"/>
        </w:rPr>
        <w:t>Табела 5.</w:t>
      </w:r>
      <w:r w:rsidRPr="0058778A">
        <w:rPr>
          <w:b/>
          <w:bCs/>
          <w:sz w:val="24"/>
          <w:szCs w:val="24"/>
          <w:lang w:val="ru-RU"/>
        </w:rPr>
        <w:t xml:space="preserve">2Б </w:t>
      </w:r>
      <w:r w:rsidRPr="0058778A">
        <w:rPr>
          <w:bCs/>
          <w:sz w:val="24"/>
          <w:szCs w:val="24"/>
          <w:lang w:val="sr-Cyrl-CS"/>
        </w:rPr>
        <w:t xml:space="preserve">Спецификација </w:t>
      </w:r>
      <w:r w:rsidRPr="0058778A">
        <w:rPr>
          <w:bCs/>
          <w:sz w:val="24"/>
          <w:szCs w:val="24"/>
          <w:lang w:val="ru-RU"/>
        </w:rPr>
        <w:t xml:space="preserve">завршног рада </w:t>
      </w:r>
      <w:r w:rsidRPr="0058778A">
        <w:rPr>
          <w:bCs/>
          <w:sz w:val="24"/>
          <w:szCs w:val="24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6"/>
      </w:tblGrid>
      <w:tr w:rsidR="00E13C68" w:rsidRPr="00623DE4">
        <w:tc>
          <w:tcPr>
            <w:tcW w:w="9623" w:type="dxa"/>
          </w:tcPr>
          <w:p w:rsidR="00E13C68" w:rsidRPr="00420D3F" w:rsidRDefault="00E13C68" w:rsidP="00E13C68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623DE4">
              <w:rPr>
                <w:bCs/>
                <w:sz w:val="22"/>
                <w:szCs w:val="22"/>
              </w:rPr>
              <w:t>:</w:t>
            </w:r>
            <w:r w:rsidRPr="00623DE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A7B51" w:rsidRPr="00D70BCE">
              <w:rPr>
                <w:b/>
                <w:bCs/>
                <w:sz w:val="22"/>
                <w:szCs w:val="22"/>
              </w:rPr>
              <w:t>МБИ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bCs/>
                <w:sz w:val="22"/>
                <w:szCs w:val="22"/>
                <w:lang w:val="sr-Cyrl-CS"/>
              </w:rPr>
            </w:pPr>
            <w:r w:rsidRPr="00623DE4">
              <w:rPr>
                <w:sz w:val="24"/>
                <w:szCs w:val="24"/>
                <w:lang w:val="sr-Cyrl-CS"/>
              </w:rPr>
              <w:t xml:space="preserve">Врста </w:t>
            </w:r>
            <w:r w:rsidRPr="00623DE4">
              <w:rPr>
                <w:sz w:val="24"/>
                <w:szCs w:val="24"/>
                <w:lang w:val="ru-RU"/>
              </w:rPr>
              <w:t>и ниво студија:</w:t>
            </w:r>
            <w:r w:rsidRPr="00623DE4">
              <w:rPr>
                <w:sz w:val="24"/>
                <w:szCs w:val="24"/>
                <w:lang w:val="sr-Cyrl-CS"/>
              </w:rPr>
              <w:t xml:space="preserve"> </w:t>
            </w:r>
            <w:r w:rsidR="00D70BCE">
              <w:rPr>
                <w:b/>
                <w:sz w:val="22"/>
                <w:szCs w:val="22"/>
                <w:lang/>
              </w:rPr>
              <w:t>Мастер</w:t>
            </w:r>
            <w:bookmarkStart w:id="0" w:name="_GoBack"/>
            <w:bookmarkEnd w:id="0"/>
            <w:r w:rsidR="00D70BCE">
              <w:rPr>
                <w:b/>
                <w:sz w:val="22"/>
                <w:szCs w:val="22"/>
                <w:lang w:val="ru-RU"/>
              </w:rPr>
              <w:t xml:space="preserve"> академске студије</w:t>
            </w:r>
          </w:p>
        </w:tc>
      </w:tr>
      <w:tr w:rsidR="00E13C68" w:rsidRPr="00623DE4">
        <w:tc>
          <w:tcPr>
            <w:tcW w:w="9623" w:type="dxa"/>
          </w:tcPr>
          <w:p w:rsidR="00E13C68" w:rsidRPr="00EA7B51" w:rsidRDefault="00E13C68" w:rsidP="00E13C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13C68" w:rsidRPr="00623DE4">
        <w:tc>
          <w:tcPr>
            <w:tcW w:w="9623" w:type="dxa"/>
          </w:tcPr>
          <w:p w:rsidR="00E13C68" w:rsidRPr="00EA7B51" w:rsidRDefault="00E13C68" w:rsidP="00E13C68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623DE4">
              <w:rPr>
                <w:bCs/>
                <w:sz w:val="22"/>
                <w:szCs w:val="22"/>
              </w:rPr>
              <w:t>:</w:t>
            </w:r>
            <w:r w:rsidRPr="00623DE4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2</w:t>
            </w:r>
            <w:r w:rsidRPr="00623DE4">
              <w:rPr>
                <w:bCs/>
                <w:sz w:val="22"/>
                <w:szCs w:val="22"/>
                <w:lang w:val="sr-Cyrl-CS"/>
              </w:rPr>
              <w:t>0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>Услов</w:t>
            </w:r>
            <w:r w:rsidRPr="00623DE4">
              <w:rPr>
                <w:bCs/>
                <w:sz w:val="22"/>
                <w:szCs w:val="22"/>
              </w:rPr>
              <w:t>:</w:t>
            </w:r>
          </w:p>
          <w:p w:rsidR="00E13C68" w:rsidRPr="00623DE4" w:rsidRDefault="00E13C68" w:rsidP="00E13C68">
            <w:pPr>
              <w:rPr>
                <w:sz w:val="22"/>
                <w:szCs w:val="22"/>
                <w:lang w:val="sr-Cyrl-CS"/>
              </w:rPr>
            </w:pPr>
            <w:r w:rsidRPr="00623DE4">
              <w:rPr>
                <w:sz w:val="22"/>
                <w:szCs w:val="22"/>
                <w:lang w:val="sr-Cyrl-CS"/>
              </w:rPr>
              <w:t xml:space="preserve">Завршни мастер рад  израђује се на крају </w:t>
            </w:r>
            <w:r>
              <w:rPr>
                <w:sz w:val="22"/>
                <w:szCs w:val="22"/>
                <w:lang w:val="sr-Cyrl-CS"/>
              </w:rPr>
              <w:t>прве</w:t>
            </w:r>
            <w:r w:rsidRPr="00623DE4">
              <w:rPr>
                <w:sz w:val="22"/>
                <w:szCs w:val="22"/>
                <w:lang w:val="sr-Cyrl-CS"/>
              </w:rPr>
              <w:t xml:space="preserve"> године студијског програма.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23DE4">
              <w:rPr>
                <w:b/>
                <w:bCs/>
                <w:sz w:val="22"/>
                <w:szCs w:val="22"/>
                <w:lang w:val="sr-Cyrl-CS"/>
              </w:rPr>
              <w:t>Циљеви завршног мастер рада</w:t>
            </w:r>
            <w:r w:rsidRPr="00623DE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623DE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E13C68" w:rsidRPr="00EA7B51" w:rsidRDefault="00E13C68" w:rsidP="00E13C68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 xml:space="preserve">Израдом завршног рада студент исказује синтетизовано знање у домену библиотечко-информационих наука стечено током  мастер студија  кроз самостално решавање одабраног стручног проблема у складу са основним постулатима научне методологије и коришћењем информационих извора и литературе. </w:t>
            </w:r>
          </w:p>
        </w:tc>
      </w:tr>
      <w:tr w:rsidR="00E13C68" w:rsidRPr="00623DE4">
        <w:tc>
          <w:tcPr>
            <w:tcW w:w="9623" w:type="dxa"/>
          </w:tcPr>
          <w:p w:rsidR="00E13C68" w:rsidRPr="007E4830" w:rsidRDefault="00E13C68" w:rsidP="00E13C68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23DE4">
              <w:rPr>
                <w:b/>
                <w:bCs/>
                <w:sz w:val="22"/>
                <w:szCs w:val="22"/>
                <w:lang w:val="ru-RU"/>
              </w:rPr>
              <w:t xml:space="preserve">Очекивани исходи: </w:t>
            </w:r>
          </w:p>
          <w:p w:rsidR="00E13C68" w:rsidRPr="00623DE4" w:rsidRDefault="00E13C68" w:rsidP="00E13C68">
            <w:pPr>
              <w:rPr>
                <w:bCs/>
                <w:sz w:val="22"/>
                <w:szCs w:val="22"/>
                <w:lang w:val="ru-RU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 xml:space="preserve">Оспособљеност за самостално постављање, анализу и решавање одабраног стручног проблема,  методолошки утемељеног у референтној литератури.  </w:t>
            </w:r>
          </w:p>
          <w:p w:rsidR="00E13C68" w:rsidRPr="00EA7B51" w:rsidRDefault="00E13C68" w:rsidP="00E13C68">
            <w:pPr>
              <w:rPr>
                <w:b/>
                <w:bCs/>
                <w:sz w:val="22"/>
                <w:szCs w:val="22"/>
              </w:rPr>
            </w:pPr>
            <w:r w:rsidRPr="00623DE4">
              <w:rPr>
                <w:sz w:val="24"/>
                <w:szCs w:val="24"/>
                <w:lang w:val="en-US"/>
              </w:rPr>
              <w:t>O</w:t>
            </w:r>
            <w:r w:rsidRPr="00623DE4">
              <w:rPr>
                <w:sz w:val="24"/>
                <w:szCs w:val="24"/>
                <w:lang w:val="sr-Cyrl-CS"/>
              </w:rPr>
              <w:t>дбраном завршног рада као самосталног научноистраживачког рада студента</w:t>
            </w:r>
            <w:r w:rsidRPr="00623DE4">
              <w:rPr>
                <w:sz w:val="24"/>
                <w:szCs w:val="24"/>
                <w:lang w:val="ru-RU"/>
              </w:rPr>
              <w:t>,</w:t>
            </w:r>
            <w:r w:rsidRPr="00623DE4">
              <w:rPr>
                <w:sz w:val="24"/>
                <w:szCs w:val="24"/>
                <w:lang w:val="sr-Cyrl-CS"/>
              </w:rPr>
              <w:t xml:space="preserve"> он показује   </w:t>
            </w:r>
            <w:proofErr w:type="gramStart"/>
            <w:r w:rsidRPr="00623DE4">
              <w:rPr>
                <w:sz w:val="24"/>
                <w:szCs w:val="24"/>
                <w:lang w:val="sr-Cyrl-CS"/>
              </w:rPr>
              <w:t>неопходан  степен</w:t>
            </w:r>
            <w:proofErr w:type="gramEnd"/>
            <w:r w:rsidRPr="00623DE4">
              <w:rPr>
                <w:sz w:val="24"/>
                <w:szCs w:val="24"/>
                <w:lang w:val="sr-Cyrl-CS"/>
              </w:rPr>
              <w:t xml:space="preserve"> надградње у примени теоријских и практичних знања у о</w:t>
            </w:r>
            <w:r>
              <w:rPr>
                <w:sz w:val="24"/>
                <w:szCs w:val="24"/>
                <w:lang w:val="sr-Cyrl-CS"/>
              </w:rPr>
              <w:t>дабраној области библиотечко-информационих наука</w:t>
            </w:r>
            <w:r w:rsidRPr="00623DE4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623DE4">
              <w:rPr>
                <w:b/>
                <w:bCs/>
                <w:sz w:val="22"/>
                <w:szCs w:val="22"/>
                <w:lang w:val="ru-RU"/>
              </w:rPr>
              <w:t>Општи с</w:t>
            </w:r>
            <w:r w:rsidRPr="00623DE4">
              <w:rPr>
                <w:b/>
                <w:bCs/>
                <w:sz w:val="22"/>
                <w:szCs w:val="22"/>
                <w:lang w:val="sr-Cyrl-CS"/>
              </w:rPr>
              <w:t>адржај</w:t>
            </w:r>
            <w:r w:rsidRPr="00623DE4">
              <w:rPr>
                <w:b/>
                <w:bCs/>
                <w:sz w:val="22"/>
                <w:szCs w:val="22"/>
                <w:lang w:val="ru-RU"/>
              </w:rPr>
              <w:t xml:space="preserve">и: </w:t>
            </w:r>
            <w:r w:rsidRPr="00623DE4">
              <w:rPr>
                <w:sz w:val="24"/>
                <w:szCs w:val="24"/>
                <w:lang w:val="ru-RU"/>
              </w:rPr>
              <w:t xml:space="preserve"> </w:t>
            </w:r>
          </w:p>
          <w:p w:rsidR="00E13C68" w:rsidRPr="00EA7B51" w:rsidRDefault="00E13C68" w:rsidP="00EA7B51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ru-RU"/>
              </w:rPr>
              <w:t xml:space="preserve">Завршни мастер рад представља самосталан истраживачки рад  у којем студент показује висок степен оспособљености да имплементира знања из области савремене  библиотечко-информационе науке у решавање одабраног стручног проблема. Рад се састоји од Увода, у којем се дефинише проблем истраживања и методологија истраживања, Теоријског дела, у којем се даје преглед теоријских приступа анализираном проблему, Приказа, анализе и резултата спроведеног истраживања, Закључка и Прегледа литературе. </w:t>
            </w:r>
            <w:r>
              <w:rPr>
                <w:bCs/>
                <w:sz w:val="22"/>
                <w:szCs w:val="22"/>
                <w:lang w:val="ru-RU"/>
              </w:rPr>
              <w:t>Након завршеног рада и сагласности ментора, приступа се одбрани. Кандидат подноси експозе о мастер раду и резултатима истраживања, након чега одговара на питања чланова комисије.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623DE4">
              <w:rPr>
                <w:b/>
                <w:bCs/>
                <w:sz w:val="22"/>
                <w:szCs w:val="22"/>
                <w:lang w:val="sr-Cyrl-CS"/>
              </w:rPr>
              <w:t>Методе извођења</w:t>
            </w:r>
            <w:r w:rsidRPr="00623DE4">
              <w:rPr>
                <w:b/>
                <w:bCs/>
                <w:sz w:val="22"/>
                <w:szCs w:val="22"/>
                <w:lang w:val="ru-RU"/>
              </w:rPr>
              <w:t>:</w:t>
            </w:r>
          </w:p>
          <w:p w:rsidR="00E13C68" w:rsidRPr="00EA7B51" w:rsidRDefault="00E13C68" w:rsidP="00EA7B51">
            <w:pPr>
              <w:rPr>
                <w:bCs/>
                <w:sz w:val="22"/>
                <w:szCs w:val="22"/>
              </w:rPr>
            </w:pPr>
            <w:r w:rsidRPr="00623DE4">
              <w:rPr>
                <w:bCs/>
                <w:sz w:val="22"/>
                <w:szCs w:val="22"/>
                <w:lang w:val="sr-Cyrl-CS"/>
              </w:rPr>
              <w:t>Мастер</w:t>
            </w:r>
            <w:r w:rsidRPr="00623DE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623DE4">
              <w:rPr>
                <w:bCs/>
                <w:sz w:val="22"/>
                <w:szCs w:val="22"/>
                <w:lang w:val="sr-Cyrl-CS"/>
              </w:rPr>
              <w:t>рад се израђује у сарадњи са ментором и у складу са захтевима научне методологије, а студент брани рад пред комисијом.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623DE4">
              <w:rPr>
                <w:b/>
                <w:bCs/>
                <w:sz w:val="22"/>
                <w:szCs w:val="22"/>
                <w:lang w:val="sr-Cyrl-CS"/>
              </w:rPr>
              <w:t>Оцена  (максимални број поена 100)</w:t>
            </w:r>
          </w:p>
          <w:p w:rsidR="00E13C68" w:rsidRPr="00623DE4" w:rsidRDefault="00E13C68" w:rsidP="00E13C6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623DE4">
              <w:rPr>
                <w:b/>
                <w:bCs/>
                <w:sz w:val="22"/>
                <w:szCs w:val="22"/>
                <w:lang w:val="sr-Cyrl-CS"/>
              </w:rPr>
              <w:t xml:space="preserve">Рад се оцењује до 100 поена, а вреднује са </w:t>
            </w:r>
            <w:r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623DE4">
              <w:rPr>
                <w:b/>
                <w:bCs/>
                <w:sz w:val="22"/>
                <w:szCs w:val="22"/>
                <w:lang w:val="sr-Cyrl-CS"/>
              </w:rPr>
              <w:t>0 ЕСПБ бодова.</w:t>
            </w:r>
          </w:p>
        </w:tc>
      </w:tr>
      <w:tr w:rsidR="00E13C68" w:rsidRPr="00623DE4">
        <w:tc>
          <w:tcPr>
            <w:tcW w:w="9623" w:type="dxa"/>
          </w:tcPr>
          <w:p w:rsidR="00E13C68" w:rsidRPr="00623DE4" w:rsidRDefault="00E13C68" w:rsidP="00E13C68">
            <w:pPr>
              <w:rPr>
                <w:sz w:val="18"/>
                <w:szCs w:val="18"/>
                <w:lang w:val="ru-RU"/>
              </w:rPr>
            </w:pPr>
            <w:r w:rsidRPr="00623DE4">
              <w:rPr>
                <w:sz w:val="18"/>
                <w:szCs w:val="18"/>
                <w:lang w:val="ru-RU"/>
              </w:rPr>
              <w:t>М</w:t>
            </w:r>
            <w:r w:rsidRPr="00623DE4">
              <w:rPr>
                <w:sz w:val="18"/>
                <w:szCs w:val="18"/>
                <w:lang w:val="sr-Cyrl-CS"/>
              </w:rPr>
              <w:t>аксимална дужна 1 страница А4 формата</w:t>
            </w:r>
          </w:p>
          <w:p w:rsidR="00E13C68" w:rsidRPr="00623DE4" w:rsidRDefault="00E13C68" w:rsidP="00E13C68">
            <w:pPr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623DE4">
              <w:rPr>
                <w:b/>
                <w:bCs/>
                <w:sz w:val="18"/>
                <w:szCs w:val="18"/>
                <w:lang w:val="ru-RU"/>
              </w:rPr>
              <w:t>Завршни рад ако постоји</w:t>
            </w:r>
            <w:r w:rsidR="00EA7B51">
              <w:rPr>
                <w:b/>
                <w:bCs/>
                <w:sz w:val="18"/>
                <w:szCs w:val="18"/>
                <w:lang w:val="ru-RU"/>
              </w:rPr>
              <w:t xml:space="preserve"> мора обавезно бити представљен</w:t>
            </w:r>
            <w:r w:rsidRPr="00623DE4">
              <w:rPr>
                <w:b/>
                <w:bCs/>
                <w:sz w:val="18"/>
                <w:szCs w:val="18"/>
                <w:lang w:val="ru-RU"/>
              </w:rPr>
              <w:t xml:space="preserve"> у књизи предмета </w:t>
            </w:r>
          </w:p>
        </w:tc>
      </w:tr>
    </w:tbl>
    <w:p w:rsidR="006D19CB" w:rsidRPr="00E13C68" w:rsidRDefault="006D19CB">
      <w:pPr>
        <w:rPr>
          <w:lang w:val="ru-RU"/>
        </w:rPr>
      </w:pPr>
    </w:p>
    <w:sectPr w:rsidR="006D19CB" w:rsidRPr="00E13C68" w:rsidSect="0083035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8266F"/>
    <w:rsid w:val="00380ADF"/>
    <w:rsid w:val="00420D3F"/>
    <w:rsid w:val="006D19CB"/>
    <w:rsid w:val="0083035C"/>
    <w:rsid w:val="00874601"/>
    <w:rsid w:val="00D70BCE"/>
    <w:rsid w:val="00E13C68"/>
    <w:rsid w:val="00E8266F"/>
    <w:rsid w:val="00EA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C68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MASTERRAD</vt:lpstr>
    </vt:vector>
  </TitlesOfParts>
  <Company>TOSHIBA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MASTERRAD</dc:title>
  <dc:creator>Zeljko</dc:creator>
  <cp:lastModifiedBy>Goran</cp:lastModifiedBy>
  <cp:revision>3</cp:revision>
  <dcterms:created xsi:type="dcterms:W3CDTF">2013-04-27T15:08:00Z</dcterms:created>
  <dcterms:modified xsi:type="dcterms:W3CDTF">2013-05-29T07:31:00Z</dcterms:modified>
</cp:coreProperties>
</file>